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DB23E" w14:textId="59403BF9" w:rsidR="00E036E1" w:rsidRDefault="00E036E1" w:rsidP="00E036E1">
      <w:pPr>
        <w:jc w:val="center"/>
        <w:rPr>
          <w:b/>
          <w:bCs/>
          <w:sz w:val="28"/>
          <w:szCs w:val="28"/>
        </w:rPr>
      </w:pPr>
      <w:r>
        <w:rPr>
          <w:b/>
          <w:bCs/>
          <w:sz w:val="28"/>
          <w:szCs w:val="28"/>
        </w:rPr>
        <w:t>Human Disease</w:t>
      </w:r>
    </w:p>
    <w:p w14:paraId="14DBBE1B" w14:textId="210BF5DC" w:rsidR="00E036E1" w:rsidRPr="00891CA6" w:rsidRDefault="00E036E1" w:rsidP="00E036E1">
      <w:pPr>
        <w:jc w:val="center"/>
        <w:rPr>
          <w:b/>
          <w:bCs/>
          <w:sz w:val="28"/>
          <w:szCs w:val="28"/>
        </w:rPr>
      </w:pPr>
      <w:r>
        <w:rPr>
          <w:b/>
          <w:bCs/>
          <w:sz w:val="28"/>
          <w:szCs w:val="28"/>
        </w:rPr>
        <w:t>Pathophysiology for Health Professions</w:t>
      </w:r>
    </w:p>
    <w:p w14:paraId="4D18D385" w14:textId="77777777" w:rsidR="00E036E1" w:rsidRDefault="00E036E1" w:rsidP="00E036E1">
      <w:pPr>
        <w:jc w:val="center"/>
      </w:pPr>
      <w:r>
        <w:t>Teacher: Kendra Currey</w:t>
      </w:r>
    </w:p>
    <w:p w14:paraId="4C777A9E" w14:textId="77777777" w:rsidR="00E036E1" w:rsidRPr="00D959AC" w:rsidRDefault="00E036E1" w:rsidP="00E036E1">
      <w:pPr>
        <w:rPr>
          <w:color w:val="ED7D31" w:themeColor="accent2"/>
        </w:rPr>
      </w:pPr>
      <w:r w:rsidRPr="00D959AC">
        <w:rPr>
          <w:color w:val="ED7D31" w:themeColor="accent2"/>
        </w:rPr>
        <w:t xml:space="preserve">I suggest that students or parents print this syllabus and keep it in their homeschool records for reference throughout the </w:t>
      </w:r>
      <w:r>
        <w:rPr>
          <w:color w:val="ED7D31" w:themeColor="accent2"/>
        </w:rPr>
        <w:t>semester</w:t>
      </w:r>
      <w:r w:rsidRPr="00D959AC">
        <w:rPr>
          <w:color w:val="ED7D31" w:themeColor="accent2"/>
        </w:rPr>
        <w:t xml:space="preserve">.  </w:t>
      </w:r>
    </w:p>
    <w:p w14:paraId="1EA7EF6B" w14:textId="77777777" w:rsidR="00E036E1" w:rsidRDefault="00E036E1" w:rsidP="00E036E1">
      <w:r>
        <w:t>About the Teacher/Contact Info:</w:t>
      </w:r>
    </w:p>
    <w:p w14:paraId="2B98A48E" w14:textId="77777777" w:rsidR="00E036E1" w:rsidRDefault="00E036E1" w:rsidP="00E036E1">
      <w:r>
        <w:t>Kendra Currey</w:t>
      </w:r>
    </w:p>
    <w:p w14:paraId="19ED9668" w14:textId="77777777" w:rsidR="00E036E1" w:rsidRDefault="00E036E1" w:rsidP="00E036E1">
      <w:r>
        <w:t xml:space="preserve">Email: kcurrey@myfunscience.com </w:t>
      </w:r>
    </w:p>
    <w:p w14:paraId="4AAFDDCF" w14:textId="77777777" w:rsidR="00E036E1" w:rsidRDefault="00E036E1" w:rsidP="00E036E1">
      <w:r>
        <w:t>Greetings!</w:t>
      </w:r>
    </w:p>
    <w:p w14:paraId="57DD39B8" w14:textId="77777777" w:rsidR="00E036E1" w:rsidRDefault="00E036E1" w:rsidP="00E036E1">
      <w:r>
        <w:t>I look forward to having you in class.  I grew up in a family where both my parents were teachers.  I loved how they taught and planted a love for learning inside me.</w:t>
      </w:r>
    </w:p>
    <w:p w14:paraId="7F0C1FAA" w14:textId="77777777" w:rsidR="00E036E1" w:rsidRDefault="00E036E1" w:rsidP="00E036E1">
      <w:r>
        <w:t xml:space="preserve">I look forward to helping you understand more about the body systems. I will be sharing many of my experiences and training with you to help you get a broader understanding of how our bodies work.  We will talk about certain cases and how to work through a differential diagnosis of what may be occurring within a certain disease process.  We will discuss laboratory results as well as clinician reports to help you understand the pathophysiology (what disease is occurring) within that system and the treatments that will hopefully help with the healing of the disease.  </w:t>
      </w:r>
    </w:p>
    <w:p w14:paraId="5367FCEC" w14:textId="7FA902A3" w:rsidR="00E036E1" w:rsidRPr="00532639" w:rsidRDefault="00E036E1" w:rsidP="00E036E1">
      <w:pPr>
        <w:rPr>
          <w:b/>
          <w:bCs/>
        </w:rPr>
      </w:pPr>
      <w:r w:rsidRPr="00532639">
        <w:rPr>
          <w:b/>
          <w:bCs/>
        </w:rPr>
        <w:t>Class Description</w:t>
      </w:r>
    </w:p>
    <w:p w14:paraId="0D2B0458" w14:textId="06F36BC1" w:rsidR="00E036E1" w:rsidRDefault="00E036E1" w:rsidP="00E036E1">
      <w:r>
        <w:t>Interested in how God put our body together?  Intrigued with how all our systems work together and how diseases can affect each of our systems?  This class will cover each system of the body.  We will discover the intricacies that God miraculously used while creating us.  We will also discuss the disease processes that can occur within each system and how our body tries to fight them off.  This class is a great introduction to the human body and how it all works together.  It is not the full Anatomy and Physiology class, but it will give you a wonderful insight into the amazing human body.  This class will help prepare you for biology and anatomy and physiology.  This class can also be used to help after you take anatomy and physiology to really understand the disease processes that can occur within the body.</w:t>
      </w:r>
    </w:p>
    <w:p w14:paraId="0496A217" w14:textId="5C98BF41" w:rsidR="000C33F5" w:rsidRPr="00713833" w:rsidRDefault="000C33F5" w:rsidP="00E036E1">
      <w:pPr>
        <w:rPr>
          <w:b/>
          <w:bCs/>
        </w:rPr>
      </w:pPr>
      <w:r>
        <w:t xml:space="preserve">There is a lot of information in this book.  We will not go into </w:t>
      </w:r>
      <w:proofErr w:type="gramStart"/>
      <w:r>
        <w:t>great detail</w:t>
      </w:r>
      <w:proofErr w:type="gramEnd"/>
      <w:r>
        <w:t xml:space="preserve"> as this will be an introduction to human pathophysiology.  There are some sensitive topics that will be covered. </w:t>
      </w:r>
      <w:r w:rsidRPr="00713833">
        <w:rPr>
          <w:b/>
          <w:bCs/>
        </w:rPr>
        <w:t xml:space="preserve"> I will be covering these topics from a Biblical Perspective and will be very sensitive to the class.  I prefer the parents discuss most of these topics with their </w:t>
      </w:r>
      <w:r w:rsidR="00713833">
        <w:rPr>
          <w:b/>
          <w:bCs/>
        </w:rPr>
        <w:t>youth</w:t>
      </w:r>
      <w:r w:rsidRPr="00713833">
        <w:rPr>
          <w:b/>
          <w:bCs/>
        </w:rPr>
        <w:t>.</w:t>
      </w:r>
    </w:p>
    <w:p w14:paraId="6D6F51C1" w14:textId="3A1918BC" w:rsidR="00E036E1" w:rsidRDefault="00E036E1" w:rsidP="00043E84">
      <w:r>
        <w:t>The layout of what we will be covering is as follows.</w:t>
      </w:r>
    </w:p>
    <w:p w14:paraId="62A04263" w14:textId="6FFB8E92" w:rsidR="00E036E1" w:rsidRDefault="00E036E1" w:rsidP="00E036E1">
      <w:pPr>
        <w:pStyle w:val="ListParagraph"/>
        <w:numPr>
          <w:ilvl w:val="0"/>
          <w:numId w:val="6"/>
        </w:numPr>
      </w:pPr>
      <w:r>
        <w:t xml:space="preserve">Chapter 7 – </w:t>
      </w:r>
      <w:r w:rsidR="003F7D8F">
        <w:t>Vascular System and Hemodynamics</w:t>
      </w:r>
    </w:p>
    <w:p w14:paraId="391FB1BF" w14:textId="6F9EA9AF" w:rsidR="00E036E1" w:rsidRDefault="00E036E1" w:rsidP="00E036E1">
      <w:pPr>
        <w:pStyle w:val="ListParagraph"/>
        <w:numPr>
          <w:ilvl w:val="0"/>
          <w:numId w:val="6"/>
        </w:numPr>
      </w:pPr>
      <w:r>
        <w:t xml:space="preserve">Chapter 8 – </w:t>
      </w:r>
      <w:r w:rsidR="003F7D8F">
        <w:t>Heart</w:t>
      </w:r>
    </w:p>
    <w:p w14:paraId="0FF2C7CD" w14:textId="025EF4D5" w:rsidR="00E036E1" w:rsidRDefault="00E036E1" w:rsidP="00E036E1">
      <w:pPr>
        <w:pStyle w:val="ListParagraph"/>
        <w:numPr>
          <w:ilvl w:val="0"/>
          <w:numId w:val="6"/>
        </w:numPr>
      </w:pPr>
      <w:r>
        <w:t xml:space="preserve">Chapter 9 – </w:t>
      </w:r>
      <w:r w:rsidR="003F7D8F">
        <w:t>Hematopoietic System</w:t>
      </w:r>
    </w:p>
    <w:p w14:paraId="6FE7CE06" w14:textId="04EEBC12" w:rsidR="00E036E1" w:rsidRDefault="00E036E1" w:rsidP="00E036E1">
      <w:pPr>
        <w:pStyle w:val="ListParagraph"/>
        <w:numPr>
          <w:ilvl w:val="0"/>
          <w:numId w:val="6"/>
        </w:numPr>
      </w:pPr>
      <w:r>
        <w:t xml:space="preserve">Chapter 10 – </w:t>
      </w:r>
      <w:r w:rsidR="003F7D8F">
        <w:t>Bleeding and Clotting Disorders</w:t>
      </w:r>
    </w:p>
    <w:p w14:paraId="2AD7B21E" w14:textId="180CD931" w:rsidR="00E036E1" w:rsidRDefault="00E036E1" w:rsidP="00E036E1">
      <w:pPr>
        <w:pStyle w:val="ListParagraph"/>
        <w:numPr>
          <w:ilvl w:val="0"/>
          <w:numId w:val="6"/>
        </w:numPr>
      </w:pPr>
      <w:r>
        <w:t xml:space="preserve">Chapter 11 – </w:t>
      </w:r>
      <w:r w:rsidR="003F7D8F">
        <w:t>Lung</w:t>
      </w:r>
    </w:p>
    <w:p w14:paraId="2FD8FF24" w14:textId="0B6DD8AA" w:rsidR="00E036E1" w:rsidRDefault="00E036E1" w:rsidP="00E036E1">
      <w:pPr>
        <w:pStyle w:val="ListParagraph"/>
        <w:numPr>
          <w:ilvl w:val="0"/>
          <w:numId w:val="6"/>
        </w:numPr>
      </w:pPr>
      <w:r>
        <w:lastRenderedPageBreak/>
        <w:t xml:space="preserve">Chapter 12 – </w:t>
      </w:r>
      <w:r w:rsidR="003F7D8F">
        <w:t>Oral Region, Upper Respiratory Tract, and Ear</w:t>
      </w:r>
    </w:p>
    <w:p w14:paraId="32C0E48A" w14:textId="67506E1B" w:rsidR="00E036E1" w:rsidRDefault="00E036E1" w:rsidP="00E036E1">
      <w:pPr>
        <w:pStyle w:val="ListParagraph"/>
        <w:numPr>
          <w:ilvl w:val="0"/>
          <w:numId w:val="6"/>
        </w:numPr>
      </w:pPr>
      <w:r>
        <w:t xml:space="preserve">Chapter 13 – </w:t>
      </w:r>
      <w:r w:rsidR="003F7D8F">
        <w:t>Gastrointestinal Tract</w:t>
      </w:r>
    </w:p>
    <w:p w14:paraId="2D0C6185" w14:textId="389D8816" w:rsidR="00E036E1" w:rsidRDefault="00E036E1" w:rsidP="00E036E1">
      <w:pPr>
        <w:pStyle w:val="ListParagraph"/>
        <w:numPr>
          <w:ilvl w:val="0"/>
          <w:numId w:val="6"/>
        </w:numPr>
      </w:pPr>
      <w:r>
        <w:t xml:space="preserve">Chapter 14 – </w:t>
      </w:r>
      <w:r w:rsidR="003F7D8F">
        <w:t>Liver, Gallbladder, and Pancreas</w:t>
      </w:r>
    </w:p>
    <w:p w14:paraId="73446F7C" w14:textId="68907E0A" w:rsidR="003F7D8F" w:rsidRPr="00043E84" w:rsidRDefault="00E036E1" w:rsidP="00043E84">
      <w:pPr>
        <w:pStyle w:val="ListParagraph"/>
        <w:numPr>
          <w:ilvl w:val="0"/>
          <w:numId w:val="6"/>
        </w:numPr>
      </w:pPr>
      <w:r>
        <w:t xml:space="preserve">Chapter 15 – </w:t>
      </w:r>
      <w:r w:rsidR="003F7D8F">
        <w:t>Kidney and Lower Urinary Tract</w:t>
      </w:r>
    </w:p>
    <w:p w14:paraId="067583E6" w14:textId="11171207" w:rsidR="003F7D8F" w:rsidRPr="003F7D8F" w:rsidRDefault="003F7D8F" w:rsidP="003F7D8F">
      <w:pPr>
        <w:pStyle w:val="ListParagraph"/>
        <w:numPr>
          <w:ilvl w:val="0"/>
          <w:numId w:val="6"/>
        </w:numPr>
        <w:spacing w:after="0"/>
        <w:rPr>
          <w:b/>
          <w:bCs/>
        </w:rPr>
      </w:pPr>
      <w:r>
        <w:t>Chapter 19 – Skin</w:t>
      </w:r>
    </w:p>
    <w:p w14:paraId="6EEE19BA" w14:textId="4AD571CB" w:rsidR="003F7D8F" w:rsidRPr="003F7D8F" w:rsidRDefault="003F7D8F" w:rsidP="003F7D8F">
      <w:pPr>
        <w:pStyle w:val="ListParagraph"/>
        <w:numPr>
          <w:ilvl w:val="0"/>
          <w:numId w:val="6"/>
        </w:numPr>
        <w:spacing w:after="0"/>
        <w:rPr>
          <w:b/>
          <w:bCs/>
        </w:rPr>
      </w:pPr>
      <w:r>
        <w:t>Chapter 20 – Eye</w:t>
      </w:r>
    </w:p>
    <w:p w14:paraId="1F52F273" w14:textId="6D489894" w:rsidR="003F7D8F" w:rsidRPr="003F7D8F" w:rsidRDefault="003F7D8F" w:rsidP="003F7D8F">
      <w:pPr>
        <w:pStyle w:val="ListParagraph"/>
        <w:numPr>
          <w:ilvl w:val="0"/>
          <w:numId w:val="6"/>
        </w:numPr>
        <w:spacing w:after="0"/>
        <w:rPr>
          <w:b/>
          <w:bCs/>
        </w:rPr>
      </w:pPr>
      <w:r>
        <w:t>Chapter 21 – Bones and Joints</w:t>
      </w:r>
    </w:p>
    <w:p w14:paraId="1512618D" w14:textId="424F75C1" w:rsidR="003F7D8F" w:rsidRPr="003F7D8F" w:rsidRDefault="003F7D8F" w:rsidP="003F7D8F">
      <w:pPr>
        <w:pStyle w:val="ListParagraph"/>
        <w:numPr>
          <w:ilvl w:val="0"/>
          <w:numId w:val="6"/>
        </w:numPr>
        <w:spacing w:after="0"/>
        <w:rPr>
          <w:b/>
          <w:bCs/>
        </w:rPr>
      </w:pPr>
      <w:r>
        <w:t>Chapter 22 – Skeletal Muscle and Peripheral Nerve</w:t>
      </w:r>
    </w:p>
    <w:p w14:paraId="1B724AC7" w14:textId="3712A00C" w:rsidR="003F7D8F" w:rsidRPr="00043E84" w:rsidRDefault="003F7D8F" w:rsidP="00043E84">
      <w:pPr>
        <w:pStyle w:val="ListParagraph"/>
        <w:numPr>
          <w:ilvl w:val="0"/>
          <w:numId w:val="6"/>
        </w:numPr>
        <w:spacing w:after="0"/>
        <w:rPr>
          <w:b/>
          <w:bCs/>
        </w:rPr>
      </w:pPr>
      <w:r>
        <w:t>Chapter 23 – Central Nervous System</w:t>
      </w:r>
    </w:p>
    <w:p w14:paraId="032FB6E9" w14:textId="0305C16E" w:rsidR="003F7D8F" w:rsidRPr="00043E84" w:rsidRDefault="003F7D8F" w:rsidP="00043E84">
      <w:pPr>
        <w:pStyle w:val="ListParagraph"/>
        <w:numPr>
          <w:ilvl w:val="0"/>
          <w:numId w:val="6"/>
        </w:numPr>
        <w:spacing w:after="0"/>
        <w:rPr>
          <w:b/>
          <w:bCs/>
        </w:rPr>
      </w:pPr>
      <w:r>
        <w:t>Chapter 25 – Endocrine System</w:t>
      </w:r>
    </w:p>
    <w:p w14:paraId="1B92D2F4" w14:textId="77777777" w:rsidR="003F7D8F" w:rsidRDefault="003F7D8F" w:rsidP="003F7D8F">
      <w:pPr>
        <w:spacing w:after="0"/>
        <w:ind w:left="360"/>
        <w:rPr>
          <w:b/>
          <w:bCs/>
        </w:rPr>
      </w:pPr>
    </w:p>
    <w:p w14:paraId="4F254D9A" w14:textId="2D832799" w:rsidR="00E036E1" w:rsidRPr="003F7D8F" w:rsidRDefault="00E036E1" w:rsidP="003F7D8F">
      <w:pPr>
        <w:spacing w:after="0"/>
        <w:rPr>
          <w:b/>
          <w:bCs/>
        </w:rPr>
      </w:pPr>
      <w:r w:rsidRPr="003F7D8F">
        <w:rPr>
          <w:b/>
          <w:bCs/>
        </w:rPr>
        <w:t xml:space="preserve">Grade Level and Prerequisites   </w:t>
      </w:r>
    </w:p>
    <w:p w14:paraId="651EDEFD" w14:textId="77777777" w:rsidR="00E036E1" w:rsidRDefault="00E036E1" w:rsidP="00E036E1">
      <w:pPr>
        <w:spacing w:after="0"/>
      </w:pPr>
    </w:p>
    <w:p w14:paraId="6C5D8C24" w14:textId="400255C8" w:rsidR="00E036E1" w:rsidRDefault="00E036E1" w:rsidP="00E036E1">
      <w:pPr>
        <w:spacing w:after="0"/>
      </w:pPr>
      <w:r>
        <w:t xml:space="preserve">This course is open to junior high and high school students grades 7-12. There aren’t any prerequisites for this class.  It is a great class to take </w:t>
      </w:r>
      <w:proofErr w:type="gramStart"/>
      <w:r>
        <w:t>in order to</w:t>
      </w:r>
      <w:proofErr w:type="gramEnd"/>
      <w:r>
        <w:t xml:space="preserve"> understand further biology, anatomy / physiology classes and to be able to understand what </w:t>
      </w:r>
      <w:r w:rsidR="003F7D8F">
        <w:t>diseases occur and how to hopefully prevent them</w:t>
      </w:r>
      <w:r>
        <w:t>.</w:t>
      </w:r>
    </w:p>
    <w:p w14:paraId="5BD6210F" w14:textId="77777777" w:rsidR="00E036E1" w:rsidRPr="00C17DAB" w:rsidRDefault="00E036E1" w:rsidP="00E036E1">
      <w:pPr>
        <w:rPr>
          <w:b/>
          <w:bCs/>
        </w:rPr>
      </w:pPr>
    </w:p>
    <w:p w14:paraId="40BF3083" w14:textId="77777777" w:rsidR="00E036E1" w:rsidRPr="00C17DAB" w:rsidRDefault="00E036E1" w:rsidP="00E036E1">
      <w:pPr>
        <w:rPr>
          <w:b/>
          <w:bCs/>
        </w:rPr>
      </w:pPr>
      <w:r w:rsidRPr="00C17DAB">
        <w:rPr>
          <w:b/>
          <w:bCs/>
        </w:rPr>
        <w:t>Credit</w:t>
      </w:r>
    </w:p>
    <w:p w14:paraId="01B4F94B" w14:textId="77777777" w:rsidR="00E036E1" w:rsidRDefault="00E036E1" w:rsidP="00E036E1">
      <w:r>
        <w:t xml:space="preserve">This is a one semester class.  </w:t>
      </w:r>
    </w:p>
    <w:p w14:paraId="16CC74B6" w14:textId="4C6D6503" w:rsidR="00E036E1" w:rsidRDefault="00E036E1" w:rsidP="00E036E1">
      <w:pPr>
        <w:rPr>
          <w:b/>
          <w:bCs/>
        </w:rPr>
      </w:pPr>
      <w:r w:rsidRPr="00473B05">
        <w:rPr>
          <w:b/>
          <w:bCs/>
        </w:rPr>
        <w:t>Supplies and Materials:</w:t>
      </w:r>
    </w:p>
    <w:p w14:paraId="1BC905A6" w14:textId="0AEFED87" w:rsidR="00E530D4" w:rsidRDefault="00E530D4" w:rsidP="00E036E1">
      <w:pPr>
        <w:rPr>
          <w:b/>
          <w:bCs/>
        </w:rPr>
      </w:pPr>
      <w:r>
        <w:rPr>
          <w:b/>
          <w:bCs/>
        </w:rPr>
        <w:tab/>
        <w:t>Introduction to Human Disease Pathophysiology for Health Professionals 7</w:t>
      </w:r>
      <w:r w:rsidRPr="00E530D4">
        <w:rPr>
          <w:b/>
          <w:bCs/>
          <w:vertAlign w:val="superscript"/>
        </w:rPr>
        <w:t>th</w:t>
      </w:r>
      <w:r>
        <w:rPr>
          <w:b/>
          <w:bCs/>
        </w:rPr>
        <w:t xml:space="preserve"> Edition</w:t>
      </w:r>
      <w:r w:rsidR="00043E84">
        <w:rPr>
          <w:b/>
          <w:bCs/>
        </w:rPr>
        <w:t xml:space="preserve"> (Optional)</w:t>
      </w:r>
    </w:p>
    <w:p w14:paraId="6A95C437" w14:textId="0F142878" w:rsidR="00E530D4" w:rsidRPr="00E530D4" w:rsidRDefault="00E530D4" w:rsidP="00E036E1">
      <w:r>
        <w:rPr>
          <w:b/>
          <w:bCs/>
        </w:rPr>
        <w:tab/>
      </w:r>
      <w:r w:rsidRPr="00E530D4">
        <w:t xml:space="preserve">Authors: Agnes G Loeffler, MD, PHD and Michael N Hart, MD </w:t>
      </w:r>
    </w:p>
    <w:p w14:paraId="2801E608" w14:textId="00797457" w:rsidR="00E530D4" w:rsidRPr="00E530D4" w:rsidRDefault="00E530D4" w:rsidP="00E036E1">
      <w:r w:rsidRPr="00E530D4">
        <w:tab/>
        <w:t>Jones and Bartlett Publishing Copyright 2020</w:t>
      </w:r>
    </w:p>
    <w:p w14:paraId="524E985B" w14:textId="77777777" w:rsidR="00713833" w:rsidRDefault="00E530D4" w:rsidP="00E036E1">
      <w:r w:rsidRPr="00E530D4">
        <w:tab/>
        <w:t>ISBN: 9781284127485</w:t>
      </w:r>
    </w:p>
    <w:p w14:paraId="58A4AC7C" w14:textId="46A56633" w:rsidR="00E036E1" w:rsidRPr="00713833" w:rsidRDefault="00E036E1" w:rsidP="00E036E1">
      <w:r w:rsidRPr="00473B05">
        <w:rPr>
          <w:b/>
          <w:bCs/>
        </w:rPr>
        <w:t>Grading Scale:</w:t>
      </w:r>
    </w:p>
    <w:p w14:paraId="4079F17B" w14:textId="77777777" w:rsidR="00E036E1" w:rsidRDefault="00E036E1" w:rsidP="00E036E1">
      <w:r>
        <w:t xml:space="preserve"> 90-100 = A</w:t>
      </w:r>
    </w:p>
    <w:p w14:paraId="2131CCC2" w14:textId="77777777" w:rsidR="00E036E1" w:rsidRDefault="00E036E1" w:rsidP="00E036E1">
      <w:r>
        <w:t xml:space="preserve"> 80-89 = B </w:t>
      </w:r>
    </w:p>
    <w:p w14:paraId="0E88F67C" w14:textId="77777777" w:rsidR="00E036E1" w:rsidRDefault="00E036E1" w:rsidP="00E036E1">
      <w:r>
        <w:t>70-79 = C</w:t>
      </w:r>
    </w:p>
    <w:p w14:paraId="3764BBE1" w14:textId="77777777" w:rsidR="00E036E1" w:rsidRDefault="00E036E1" w:rsidP="00E036E1">
      <w:r>
        <w:t xml:space="preserve"> 60-69 = D</w:t>
      </w:r>
    </w:p>
    <w:p w14:paraId="2E886F7F" w14:textId="77777777" w:rsidR="00E036E1" w:rsidRDefault="00E036E1" w:rsidP="00E036E1">
      <w:r>
        <w:t xml:space="preserve"> 59 and below = F </w:t>
      </w:r>
    </w:p>
    <w:p w14:paraId="432A1CED" w14:textId="77777777" w:rsidR="00E036E1" w:rsidRDefault="00E036E1" w:rsidP="00E036E1">
      <w:r>
        <w:t>Below is a chart showing the points possible for this class.</w:t>
      </w:r>
    </w:p>
    <w:tbl>
      <w:tblPr>
        <w:tblStyle w:val="TableGrid"/>
        <w:tblW w:w="0" w:type="auto"/>
        <w:tblLook w:val="04A0" w:firstRow="1" w:lastRow="0" w:firstColumn="1" w:lastColumn="0" w:noHBand="0" w:noVBand="1"/>
      </w:tblPr>
      <w:tblGrid>
        <w:gridCol w:w="3116"/>
        <w:gridCol w:w="3117"/>
      </w:tblGrid>
      <w:tr w:rsidR="00E036E1" w:rsidRPr="00496666" w14:paraId="5EC10365" w14:textId="77777777" w:rsidTr="00A27EFB">
        <w:tc>
          <w:tcPr>
            <w:tcW w:w="3116" w:type="dxa"/>
          </w:tcPr>
          <w:p w14:paraId="41A47602" w14:textId="77777777" w:rsidR="00E036E1" w:rsidRPr="00496666" w:rsidRDefault="00E036E1" w:rsidP="00A27EFB">
            <w:pPr>
              <w:jc w:val="center"/>
              <w:rPr>
                <w:b/>
                <w:bCs/>
              </w:rPr>
            </w:pPr>
            <w:r w:rsidRPr="00496666">
              <w:rPr>
                <w:b/>
                <w:bCs/>
              </w:rPr>
              <w:t>Assignment</w:t>
            </w:r>
          </w:p>
        </w:tc>
        <w:tc>
          <w:tcPr>
            <w:tcW w:w="3117" w:type="dxa"/>
          </w:tcPr>
          <w:p w14:paraId="5D4FF042" w14:textId="77777777" w:rsidR="00E036E1" w:rsidRPr="00496666" w:rsidRDefault="00E036E1" w:rsidP="00A27EFB">
            <w:pPr>
              <w:jc w:val="center"/>
              <w:rPr>
                <w:b/>
                <w:bCs/>
              </w:rPr>
            </w:pPr>
            <w:r w:rsidRPr="00496666">
              <w:rPr>
                <w:b/>
                <w:bCs/>
              </w:rPr>
              <w:t>Points</w:t>
            </w:r>
          </w:p>
        </w:tc>
      </w:tr>
      <w:tr w:rsidR="00E036E1" w14:paraId="6EDA6314" w14:textId="77777777" w:rsidTr="00A27EFB">
        <w:tc>
          <w:tcPr>
            <w:tcW w:w="3116" w:type="dxa"/>
          </w:tcPr>
          <w:p w14:paraId="2DAC175A" w14:textId="77777777" w:rsidR="00E036E1" w:rsidRDefault="00E036E1" w:rsidP="00A27EFB">
            <w:r>
              <w:t xml:space="preserve"> Discussions</w:t>
            </w:r>
          </w:p>
        </w:tc>
        <w:tc>
          <w:tcPr>
            <w:tcW w:w="3117" w:type="dxa"/>
          </w:tcPr>
          <w:p w14:paraId="3E08B37C" w14:textId="16747BA1" w:rsidR="00E036E1" w:rsidRDefault="00043E84" w:rsidP="00A27EFB">
            <w:r>
              <w:t>15</w:t>
            </w:r>
            <w:r w:rsidR="00E036E1">
              <w:t xml:space="preserve"> points each week</w:t>
            </w:r>
          </w:p>
        </w:tc>
      </w:tr>
      <w:tr w:rsidR="00E036E1" w14:paraId="3ED41E03" w14:textId="77777777" w:rsidTr="00A27EFB">
        <w:tc>
          <w:tcPr>
            <w:tcW w:w="3116" w:type="dxa"/>
          </w:tcPr>
          <w:p w14:paraId="4B17D799" w14:textId="61CAC68F" w:rsidR="00E036E1" w:rsidRDefault="00E530D4" w:rsidP="00A27EFB">
            <w:r>
              <w:t>Practice Questions</w:t>
            </w:r>
          </w:p>
        </w:tc>
        <w:tc>
          <w:tcPr>
            <w:tcW w:w="3117" w:type="dxa"/>
          </w:tcPr>
          <w:p w14:paraId="6CB6E09F" w14:textId="0CD9BDE2" w:rsidR="00E036E1" w:rsidRDefault="00043E84" w:rsidP="00A27EFB">
            <w:r>
              <w:t>25</w:t>
            </w:r>
            <w:r w:rsidR="00E036E1">
              <w:t xml:space="preserve"> points per chapter</w:t>
            </w:r>
          </w:p>
        </w:tc>
      </w:tr>
      <w:tr w:rsidR="00E036E1" w14:paraId="57B53FCB" w14:textId="77777777" w:rsidTr="00A27EFB">
        <w:tc>
          <w:tcPr>
            <w:tcW w:w="3116" w:type="dxa"/>
          </w:tcPr>
          <w:p w14:paraId="6A902271" w14:textId="77777777" w:rsidR="00E036E1" w:rsidRDefault="00E036E1" w:rsidP="00A27EFB">
            <w:r>
              <w:t>Chapter Tests</w:t>
            </w:r>
          </w:p>
        </w:tc>
        <w:tc>
          <w:tcPr>
            <w:tcW w:w="3117" w:type="dxa"/>
          </w:tcPr>
          <w:p w14:paraId="36864296" w14:textId="7E70F05A" w:rsidR="00E036E1" w:rsidRDefault="00043E84" w:rsidP="00A27EFB">
            <w:r>
              <w:t>50</w:t>
            </w:r>
            <w:r w:rsidR="00E036E1">
              <w:t xml:space="preserve"> points each</w:t>
            </w:r>
          </w:p>
        </w:tc>
      </w:tr>
      <w:tr w:rsidR="00E036E1" w14:paraId="349C2095" w14:textId="77777777" w:rsidTr="00A27EFB">
        <w:tc>
          <w:tcPr>
            <w:tcW w:w="3116" w:type="dxa"/>
          </w:tcPr>
          <w:p w14:paraId="151A3F83" w14:textId="3817EAB2" w:rsidR="00E036E1" w:rsidRDefault="000C33F5" w:rsidP="00A27EFB">
            <w:r>
              <w:lastRenderedPageBreak/>
              <w:t>Disease Presentations</w:t>
            </w:r>
            <w:r w:rsidR="00E036E1">
              <w:t xml:space="preserve"> (Will be presented at the beginning of class)</w:t>
            </w:r>
          </w:p>
        </w:tc>
        <w:tc>
          <w:tcPr>
            <w:tcW w:w="3117" w:type="dxa"/>
          </w:tcPr>
          <w:p w14:paraId="2B0331D9" w14:textId="71D277C0" w:rsidR="00E036E1" w:rsidRDefault="00043E84" w:rsidP="00A27EFB">
            <w:r>
              <w:t>50</w:t>
            </w:r>
            <w:r w:rsidR="00E036E1">
              <w:t xml:space="preserve"> points </w:t>
            </w:r>
            <w:r w:rsidR="000C33F5">
              <w:t>each</w:t>
            </w:r>
          </w:p>
        </w:tc>
      </w:tr>
    </w:tbl>
    <w:p w14:paraId="5C46092C" w14:textId="77777777" w:rsidR="000C33F5" w:rsidRDefault="000C33F5" w:rsidP="00E036E1">
      <w:pPr>
        <w:rPr>
          <w:b/>
          <w:bCs/>
        </w:rPr>
      </w:pPr>
    </w:p>
    <w:p w14:paraId="05FE17F4" w14:textId="3DC57C80" w:rsidR="00E036E1" w:rsidRDefault="00E036E1" w:rsidP="00E036E1">
      <w:pPr>
        <w:rPr>
          <w:b/>
          <w:bCs/>
        </w:rPr>
      </w:pPr>
      <w:r>
        <w:rPr>
          <w:b/>
          <w:bCs/>
        </w:rPr>
        <w:t>Lectures</w:t>
      </w:r>
    </w:p>
    <w:p w14:paraId="7FE9A781" w14:textId="77777777" w:rsidR="00E036E1" w:rsidRDefault="00E036E1" w:rsidP="00E036E1">
      <w:pPr>
        <w:spacing w:after="0"/>
      </w:pPr>
      <w:r w:rsidRPr="00473B05">
        <w:t>Online lectures will be 90 minutes each week.</w:t>
      </w:r>
      <w:r>
        <w:t xml:space="preserve">  The breakdown will be as follows:</w:t>
      </w:r>
    </w:p>
    <w:p w14:paraId="41CC0516" w14:textId="4DA67C17" w:rsidR="00E036E1" w:rsidRDefault="00E036E1" w:rsidP="00E036E1">
      <w:pPr>
        <w:pStyle w:val="ListParagraph"/>
        <w:numPr>
          <w:ilvl w:val="0"/>
          <w:numId w:val="7"/>
        </w:numPr>
        <w:spacing w:after="0"/>
      </w:pPr>
      <w:r>
        <w:t xml:space="preserve">The beginning of class will consist of review and </w:t>
      </w:r>
      <w:r w:rsidR="000C33F5">
        <w:t>Disease</w:t>
      </w:r>
      <w:r>
        <w:t xml:space="preserve"> Presentations.</w:t>
      </w:r>
    </w:p>
    <w:p w14:paraId="4AEBF555" w14:textId="77777777" w:rsidR="00E036E1" w:rsidRDefault="00E036E1" w:rsidP="00E036E1">
      <w:pPr>
        <w:pStyle w:val="ListParagraph"/>
        <w:numPr>
          <w:ilvl w:val="0"/>
          <w:numId w:val="7"/>
        </w:numPr>
        <w:spacing w:after="0"/>
      </w:pPr>
      <w:r>
        <w:t xml:space="preserve">The lecture time will be very </w:t>
      </w:r>
      <w:proofErr w:type="gramStart"/>
      <w:r>
        <w:t>interactive</w:t>
      </w:r>
      <w:proofErr w:type="gramEnd"/>
      <w:r>
        <w:t xml:space="preserve"> and students are expected to participate.</w:t>
      </w:r>
    </w:p>
    <w:p w14:paraId="592F9DA3" w14:textId="77777777" w:rsidR="00E036E1" w:rsidRPr="00473B05" w:rsidRDefault="00E036E1" w:rsidP="00E036E1">
      <w:pPr>
        <w:pStyle w:val="ListParagraph"/>
        <w:numPr>
          <w:ilvl w:val="0"/>
          <w:numId w:val="7"/>
        </w:numPr>
        <w:spacing w:after="0"/>
      </w:pPr>
      <w:r>
        <w:t>We will have time for questions at the end.</w:t>
      </w:r>
    </w:p>
    <w:p w14:paraId="12BF554D" w14:textId="77777777" w:rsidR="00E036E1" w:rsidRDefault="00E036E1" w:rsidP="00E036E1">
      <w:pPr>
        <w:spacing w:after="0"/>
        <w:rPr>
          <w:b/>
          <w:bCs/>
        </w:rPr>
      </w:pPr>
    </w:p>
    <w:p w14:paraId="513831B4" w14:textId="77777777" w:rsidR="00E036E1" w:rsidRDefault="00E036E1" w:rsidP="00E036E1">
      <w:pPr>
        <w:spacing w:after="0"/>
        <w:rPr>
          <w:b/>
          <w:bCs/>
        </w:rPr>
      </w:pPr>
      <w:r w:rsidRPr="00473B05">
        <w:rPr>
          <w:b/>
          <w:bCs/>
        </w:rPr>
        <w:t>Homework</w:t>
      </w:r>
    </w:p>
    <w:p w14:paraId="73D7B236" w14:textId="77777777" w:rsidR="00E036E1" w:rsidRDefault="00E036E1" w:rsidP="00E036E1">
      <w:pPr>
        <w:spacing w:after="0"/>
        <w:rPr>
          <w:b/>
          <w:bCs/>
        </w:rPr>
      </w:pPr>
    </w:p>
    <w:p w14:paraId="34DCAA11" w14:textId="77777777" w:rsidR="00E036E1" w:rsidRDefault="00E036E1" w:rsidP="00E036E1">
      <w:pPr>
        <w:pStyle w:val="ListParagraph"/>
        <w:numPr>
          <w:ilvl w:val="0"/>
          <w:numId w:val="2"/>
        </w:numPr>
        <w:spacing w:after="0"/>
      </w:pPr>
      <w:r>
        <w:t>Must be completed by date assigned.  Points will be awarded as follows:</w:t>
      </w:r>
    </w:p>
    <w:p w14:paraId="1075301C" w14:textId="77777777" w:rsidR="00E036E1" w:rsidRPr="00E70566" w:rsidRDefault="00E036E1" w:rsidP="00E036E1">
      <w:pPr>
        <w:pStyle w:val="ListParagraph"/>
        <w:spacing w:after="0"/>
      </w:pPr>
    </w:p>
    <w:p w14:paraId="7AC36528" w14:textId="77777777" w:rsidR="00E036E1" w:rsidRPr="00E70566" w:rsidRDefault="00E036E1" w:rsidP="00E036E1">
      <w:pPr>
        <w:spacing w:after="0"/>
        <w:rPr>
          <w:u w:val="single"/>
        </w:rPr>
      </w:pPr>
      <w:r w:rsidRPr="00E70566">
        <w:rPr>
          <w:u w:val="single"/>
        </w:rPr>
        <w:t xml:space="preserve">All homework will be uploaded onto the course shell.  </w:t>
      </w:r>
      <w:proofErr w:type="gramStart"/>
      <w:r w:rsidRPr="00E70566">
        <w:rPr>
          <w:u w:val="single"/>
        </w:rPr>
        <w:t>In order to</w:t>
      </w:r>
      <w:proofErr w:type="gramEnd"/>
      <w:r w:rsidRPr="00E70566">
        <w:rPr>
          <w:u w:val="single"/>
        </w:rPr>
        <w:t xml:space="preserve"> receive credit for the assignment it must be posted by </w:t>
      </w:r>
      <w:r>
        <w:rPr>
          <w:u w:val="single"/>
        </w:rPr>
        <w:t>the time and date in the calendar.</w:t>
      </w:r>
    </w:p>
    <w:p w14:paraId="350C9835" w14:textId="77777777" w:rsidR="00E036E1" w:rsidRDefault="00E036E1" w:rsidP="00E036E1">
      <w:pPr>
        <w:pStyle w:val="ListParagraph"/>
        <w:numPr>
          <w:ilvl w:val="0"/>
          <w:numId w:val="4"/>
        </w:numPr>
        <w:spacing w:after="0"/>
      </w:pPr>
      <w:r>
        <w:t>Posted on the due date: 100% of points awarded</w:t>
      </w:r>
    </w:p>
    <w:p w14:paraId="3F37F9A7" w14:textId="77777777" w:rsidR="00E036E1" w:rsidRDefault="00E036E1" w:rsidP="00E036E1">
      <w:pPr>
        <w:pStyle w:val="ListParagraph"/>
        <w:numPr>
          <w:ilvl w:val="0"/>
          <w:numId w:val="4"/>
        </w:numPr>
        <w:spacing w:after="0"/>
      </w:pPr>
      <w:r>
        <w:t>Posted after the due date: 50% of the points awarded</w:t>
      </w:r>
    </w:p>
    <w:p w14:paraId="617151AF" w14:textId="77777777" w:rsidR="00E036E1" w:rsidRDefault="00E036E1" w:rsidP="00E036E1">
      <w:pPr>
        <w:pStyle w:val="ListParagraph"/>
        <w:numPr>
          <w:ilvl w:val="0"/>
          <w:numId w:val="4"/>
        </w:numPr>
        <w:spacing w:after="0"/>
      </w:pPr>
      <w:r>
        <w:t>Never turned in within the semester: 0% of the points awarded.</w:t>
      </w:r>
    </w:p>
    <w:p w14:paraId="5357947E" w14:textId="77777777" w:rsidR="00E036E1" w:rsidRPr="00A823B1" w:rsidRDefault="00E036E1" w:rsidP="00E036E1">
      <w:pPr>
        <w:spacing w:after="0"/>
        <w:rPr>
          <w:b/>
          <w:bCs/>
        </w:rPr>
      </w:pPr>
    </w:p>
    <w:p w14:paraId="61E89185" w14:textId="77777777" w:rsidR="00E036E1" w:rsidRPr="003727F2" w:rsidRDefault="00E036E1" w:rsidP="00E036E1">
      <w:pPr>
        <w:spacing w:after="0"/>
        <w:rPr>
          <w:b/>
          <w:bCs/>
        </w:rPr>
      </w:pPr>
      <w:r w:rsidRPr="00A823B1">
        <w:rPr>
          <w:b/>
          <w:bCs/>
        </w:rPr>
        <w:t>Quizzes / Exams</w:t>
      </w:r>
      <w:r>
        <w:t xml:space="preserve"> </w:t>
      </w:r>
    </w:p>
    <w:p w14:paraId="32237CCD" w14:textId="77777777" w:rsidR="00E036E1" w:rsidRDefault="00E036E1" w:rsidP="00E036E1">
      <w:pPr>
        <w:pStyle w:val="ListParagraph"/>
        <w:numPr>
          <w:ilvl w:val="0"/>
          <w:numId w:val="3"/>
        </w:numPr>
        <w:spacing w:after="0"/>
      </w:pPr>
      <w:r>
        <w:t xml:space="preserve">Quizzes and Exams will be taken outside of class time.  </w:t>
      </w:r>
    </w:p>
    <w:p w14:paraId="16778404" w14:textId="77777777" w:rsidR="00E036E1" w:rsidRDefault="00E036E1" w:rsidP="00E036E1">
      <w:pPr>
        <w:pStyle w:val="ListParagraph"/>
        <w:numPr>
          <w:ilvl w:val="0"/>
          <w:numId w:val="5"/>
        </w:numPr>
        <w:spacing w:after="0"/>
      </w:pPr>
      <w:r>
        <w:t>Quizzes and Exams taken by due date: 100% points awarded</w:t>
      </w:r>
    </w:p>
    <w:p w14:paraId="02104222" w14:textId="77777777" w:rsidR="00E036E1" w:rsidRDefault="00E036E1" w:rsidP="00E036E1">
      <w:pPr>
        <w:pStyle w:val="ListParagraph"/>
        <w:numPr>
          <w:ilvl w:val="0"/>
          <w:numId w:val="5"/>
        </w:numPr>
        <w:spacing w:after="0"/>
      </w:pPr>
      <w:r>
        <w:t>Quizzes and Exams taken after due date: 50% points awarded</w:t>
      </w:r>
    </w:p>
    <w:p w14:paraId="2DC5A586" w14:textId="77777777" w:rsidR="008D562F" w:rsidRDefault="008D562F"/>
    <w:sectPr w:rsidR="008D56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F6680"/>
    <w:multiLevelType w:val="hybridMultilevel"/>
    <w:tmpl w:val="F14A34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2730D3"/>
    <w:multiLevelType w:val="hybridMultilevel"/>
    <w:tmpl w:val="7CF4352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34C21C8"/>
    <w:multiLevelType w:val="hybridMultilevel"/>
    <w:tmpl w:val="3A16B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335D83"/>
    <w:multiLevelType w:val="hybridMultilevel"/>
    <w:tmpl w:val="870C4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F4760A"/>
    <w:multiLevelType w:val="hybridMultilevel"/>
    <w:tmpl w:val="5E22A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764045"/>
    <w:multiLevelType w:val="hybridMultilevel"/>
    <w:tmpl w:val="BE266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355B5E"/>
    <w:multiLevelType w:val="hybridMultilevel"/>
    <w:tmpl w:val="C2584322"/>
    <w:lvl w:ilvl="0" w:tplc="A33809DC">
      <w:start w:val="5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8545942">
    <w:abstractNumId w:val="6"/>
  </w:num>
  <w:num w:numId="2" w16cid:durableId="77021429">
    <w:abstractNumId w:val="4"/>
  </w:num>
  <w:num w:numId="3" w16cid:durableId="1993095549">
    <w:abstractNumId w:val="5"/>
  </w:num>
  <w:num w:numId="4" w16cid:durableId="36248525">
    <w:abstractNumId w:val="0"/>
  </w:num>
  <w:num w:numId="5" w16cid:durableId="604308241">
    <w:abstractNumId w:val="1"/>
  </w:num>
  <w:num w:numId="6" w16cid:durableId="1098789690">
    <w:abstractNumId w:val="3"/>
  </w:num>
  <w:num w:numId="7" w16cid:durableId="19435665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6E1"/>
    <w:rsid w:val="00043E84"/>
    <w:rsid w:val="000C33F5"/>
    <w:rsid w:val="003F7D8F"/>
    <w:rsid w:val="00713833"/>
    <w:rsid w:val="008D562F"/>
    <w:rsid w:val="00E036E1"/>
    <w:rsid w:val="00E53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ED7AE"/>
  <w15:chartTrackingRefBased/>
  <w15:docId w15:val="{D2041DC0-6DAA-4829-A0D9-51D4133FB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6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6E1"/>
    <w:pPr>
      <w:ind w:left="720"/>
      <w:contextualSpacing/>
    </w:pPr>
  </w:style>
  <w:style w:type="table" w:styleId="TableGrid">
    <w:name w:val="Table Grid"/>
    <w:basedOn w:val="TableNormal"/>
    <w:uiPriority w:val="39"/>
    <w:rsid w:val="00E03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Currey</dc:creator>
  <cp:keywords/>
  <dc:description/>
  <cp:lastModifiedBy>Kendra Currey</cp:lastModifiedBy>
  <cp:revision>2</cp:revision>
  <dcterms:created xsi:type="dcterms:W3CDTF">2022-01-15T14:58:00Z</dcterms:created>
  <dcterms:modified xsi:type="dcterms:W3CDTF">2022-12-15T16:25:00Z</dcterms:modified>
</cp:coreProperties>
</file>